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FE" w:rsidRPr="005332FE" w:rsidRDefault="005332FE" w:rsidP="003E3B5B">
      <w:pPr>
        <w:jc w:val="center"/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FB11CE" wp14:editId="62E6DB2F">
            <wp:simplePos x="0" y="0"/>
            <wp:positionH relativeFrom="column">
              <wp:posOffset>-689610</wp:posOffset>
            </wp:positionH>
            <wp:positionV relativeFrom="paragraph">
              <wp:posOffset>-401320</wp:posOffset>
            </wp:positionV>
            <wp:extent cx="1266825" cy="1266825"/>
            <wp:effectExtent l="0" t="0" r="9525" b="9525"/>
            <wp:wrapThrough wrapText="bothSides">
              <wp:wrapPolygon edited="1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 descr="C:\Users\manager\Desktop\logo_goldc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11149" name="Picture 1" descr="C:\Users\manager\Desktop\logo_goldcompas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О</w:t>
      </w:r>
      <w:r w:rsidR="000C1684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О</w:t>
      </w:r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О "Золотой Компас"  344082, </w:t>
      </w:r>
      <w:proofErr w:type="spellStart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г</w:t>
      </w:r>
      <w:proofErr w:type="gramStart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.Р</w:t>
      </w:r>
      <w:proofErr w:type="gramEnd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остов</w:t>
      </w:r>
      <w:proofErr w:type="spellEnd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-на-Дону, </w:t>
      </w:r>
      <w:proofErr w:type="spellStart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ул.Темерницкая</w:t>
      </w:r>
      <w:proofErr w:type="spellEnd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, д.29  Тел. (863)227-09-10,+79381546775</w:t>
      </w:r>
    </w:p>
    <w:p w:rsidR="005332FE" w:rsidRPr="005332FE" w:rsidRDefault="005332FE" w:rsidP="003E3B5B">
      <w:pPr>
        <w:jc w:val="center"/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proofErr w:type="spellStart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e-mail:ms@goldcompass.ru</w:t>
      </w:r>
      <w:proofErr w:type="spellEnd"/>
      <w:r w:rsidRPr="005332FE">
        <w:rPr>
          <w:rFonts w:ascii="Courier New" w:hAnsi="Courier New"/>
          <w:outline/>
          <w:color w:val="000000"/>
          <w:sz w:val="28"/>
          <w:szCs w:val="28"/>
          <w14:textOutline w14:w="330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www.goldcompass.ru</w:t>
      </w:r>
    </w:p>
    <w:p w:rsidR="005332FE" w:rsidRPr="009312E9" w:rsidRDefault="009312E9" w:rsidP="009312E9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0940" wp14:editId="21717F18">
                <wp:simplePos x="0" y="0"/>
                <wp:positionH relativeFrom="column">
                  <wp:posOffset>1390650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2E9" w:rsidRDefault="009312E9" w:rsidP="009312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312E9" w:rsidRPr="009312E9" w:rsidRDefault="009312E9" w:rsidP="009312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12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 РОССИИ 2023 в АДЫГЕЕ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9.5pt;margin-top:6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9312E9" w:rsidRDefault="009312E9" w:rsidP="009312E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312E9" w:rsidRPr="009312E9" w:rsidRDefault="009312E9" w:rsidP="009312E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12E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ДЕНЬ РОССИИ 2023 в АДЫГЕЕ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2FE" w:rsidRPr="009312E9">
        <w:rPr>
          <w:rFonts w:ascii="Times New Roman" w:hAnsi="Times New Roman" w:cs="Times New Roman"/>
          <w:color w:val="FF0000"/>
        </w:rPr>
        <w:t>3дня/ 3 ночи</w:t>
      </w:r>
    </w:p>
    <w:p w:rsidR="005332FE" w:rsidRPr="009312E9" w:rsidRDefault="009312E9" w:rsidP="005332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09</w:t>
      </w:r>
      <w:r w:rsidR="005332FE" w:rsidRPr="009312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.06.23-12.06.23</w:t>
      </w:r>
    </w:p>
    <w:p w:rsidR="005332FE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312E9">
        <w:rPr>
          <w:rFonts w:ascii="Times New Roman" w:hAnsi="Times New Roman" w:cs="Times New Roman"/>
          <w:sz w:val="28"/>
          <w:szCs w:val="28"/>
        </w:rPr>
        <w:t>Уникальный горный край со сверкающими вершинами и глубокими ущельями, с быстрыми реками и завораживающими водопадами, с таинственными пещерами и красивыми плато – вот, что такое Адыгея, куда мы и приглашаем Вас отправиться в путешествие.</w:t>
      </w:r>
    </w:p>
    <w:p w:rsidR="00523395" w:rsidRPr="009312E9" w:rsidRDefault="00523395" w:rsidP="005332FE">
      <w:pPr>
        <w:rPr>
          <w:rFonts w:ascii="Times New Roman" w:hAnsi="Times New Roman" w:cs="Times New Roman"/>
          <w:b/>
          <w:bCs/>
          <w:i/>
          <w:iCs/>
          <w:color w:val="C5000B"/>
          <w:sz w:val="28"/>
          <w:szCs w:val="28"/>
          <w:u w:val="single"/>
        </w:rPr>
      </w:pPr>
    </w:p>
    <w:p w:rsidR="005332FE" w:rsidRPr="00523395" w:rsidRDefault="00523395" w:rsidP="00533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5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 тура</w:t>
      </w:r>
    </w:p>
    <w:p w:rsidR="005332FE" w:rsidRPr="009312E9" w:rsidRDefault="005332FE" w:rsidP="00533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 xml:space="preserve">     Выезд из Ростова-на-Дону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09.06  в 19.00 .</w:t>
      </w:r>
      <w:r w:rsidRPr="009312E9">
        <w:rPr>
          <w:rFonts w:ascii="Times New Roman" w:hAnsi="Times New Roman" w:cs="Times New Roman"/>
          <w:sz w:val="28"/>
          <w:szCs w:val="28"/>
        </w:rPr>
        <w:t xml:space="preserve"> Сбор группы в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18.30</w:t>
      </w:r>
    </w:p>
    <w:p w:rsidR="005332FE" w:rsidRPr="009312E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(ул. </w:t>
      </w:r>
      <w:proofErr w:type="gramStart"/>
      <w:r w:rsidRPr="009312E9">
        <w:rPr>
          <w:rFonts w:ascii="Times New Roman" w:hAnsi="Times New Roman" w:cs="Times New Roman"/>
          <w:b/>
          <w:bCs/>
          <w:sz w:val="28"/>
          <w:szCs w:val="28"/>
        </w:rPr>
        <w:t>Московская</w:t>
      </w:r>
      <w:proofErr w:type="gramEnd"/>
      <w:r w:rsidRPr="009312E9">
        <w:rPr>
          <w:rFonts w:ascii="Times New Roman" w:hAnsi="Times New Roman" w:cs="Times New Roman"/>
          <w:b/>
          <w:bCs/>
          <w:sz w:val="28"/>
          <w:szCs w:val="28"/>
        </w:rPr>
        <w:t>/пер. Соборный,</w:t>
      </w:r>
      <w:r w:rsidR="004E5922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памятник Д. Ростовскому)</w:t>
      </w:r>
      <w:r w:rsidR="005233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2FE" w:rsidRPr="009312E9" w:rsidRDefault="005332FE" w:rsidP="005332FE">
      <w:pPr>
        <w:rPr>
          <w:rFonts w:ascii="Times New Roman" w:hAnsi="Times New Roman" w:cs="Times New Roman"/>
          <w:sz w:val="28"/>
          <w:szCs w:val="28"/>
        </w:rPr>
      </w:pPr>
    </w:p>
    <w:p w:rsidR="005332FE" w:rsidRPr="009312E9" w:rsidRDefault="009312E9" w:rsidP="0053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день (10</w:t>
      </w:r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.06). 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>Завтрак.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2FE" w:rsidRPr="009312E9">
        <w:rPr>
          <w:rFonts w:ascii="Times New Roman" w:hAnsi="Times New Roman" w:cs="Times New Roman"/>
          <w:sz w:val="28"/>
          <w:szCs w:val="28"/>
        </w:rPr>
        <w:t>Автобусно</w:t>
      </w:r>
      <w:proofErr w:type="spellEnd"/>
      <w:r w:rsidR="005332FE" w:rsidRPr="009312E9">
        <w:rPr>
          <w:rFonts w:ascii="Times New Roman" w:hAnsi="Times New Roman" w:cs="Times New Roman"/>
          <w:sz w:val="28"/>
          <w:szCs w:val="28"/>
        </w:rPr>
        <w:t xml:space="preserve">-пешеходная экскурсия на плато </w:t>
      </w:r>
      <w:proofErr w:type="spellStart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>Лаго-наки</w:t>
      </w:r>
      <w:proofErr w:type="spellEnd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 с посещением </w:t>
      </w:r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Большой </w:t>
      </w:r>
      <w:proofErr w:type="spellStart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>Азишской</w:t>
      </w:r>
      <w:proofErr w:type="spellEnd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карстовой пещеры и остановками на смотровых площадках по пути следования. Прогулка по заповедному плато. Знакомство с каньоном реки </w:t>
      </w:r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>Белой (</w:t>
      </w:r>
      <w:proofErr w:type="spellStart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>Хаджохская</w:t>
      </w:r>
      <w:proofErr w:type="spellEnd"/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теснина).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 Возвращение в гостиницу. Свободное время. </w:t>
      </w:r>
      <w:r w:rsidR="005332FE"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Ужин. </w:t>
      </w:r>
    </w:p>
    <w:p w:rsidR="005332FE" w:rsidRPr="009312E9" w:rsidRDefault="005332FE" w:rsidP="005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2FE" w:rsidRPr="009312E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>2 день (11.06).Завтрак.</w:t>
      </w:r>
      <w:r w:rsidRPr="0093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Автобусно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 xml:space="preserve">-пешеходная экскурсия на водопады реки </w:t>
      </w:r>
      <w:proofErr w:type="spellStart"/>
      <w:r w:rsidRPr="009312E9">
        <w:rPr>
          <w:rFonts w:ascii="Times New Roman" w:hAnsi="Times New Roman" w:cs="Times New Roman"/>
          <w:b/>
          <w:bCs/>
          <w:sz w:val="28"/>
          <w:szCs w:val="28"/>
        </w:rPr>
        <w:t>Руфабго</w:t>
      </w:r>
      <w:proofErr w:type="spellEnd"/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(при благоприятных погодных условиях).</w:t>
      </w:r>
      <w:r w:rsidRPr="009312E9">
        <w:rPr>
          <w:rFonts w:ascii="Times New Roman" w:hAnsi="Times New Roman" w:cs="Times New Roman"/>
          <w:sz w:val="28"/>
          <w:szCs w:val="28"/>
        </w:rPr>
        <w:t xml:space="preserve"> Приятная прогулка по ущелью, где можно любоваться водопадами и потрясающей природой. Приятная прогулка по ущелью, где можно любоваться водопадами и потрясающей природой. По дороге остановки на смотровых площадках реки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Белой</w:t>
      </w:r>
      <w:r w:rsidRPr="009312E9">
        <w:rPr>
          <w:rFonts w:ascii="Times New Roman" w:hAnsi="Times New Roman" w:cs="Times New Roman"/>
          <w:sz w:val="28"/>
          <w:szCs w:val="28"/>
        </w:rPr>
        <w:t xml:space="preserve">,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гранитный каньон</w:t>
      </w:r>
      <w:r w:rsidRPr="009312E9">
        <w:rPr>
          <w:rFonts w:ascii="Times New Roman" w:hAnsi="Times New Roman" w:cs="Times New Roman"/>
          <w:sz w:val="28"/>
          <w:szCs w:val="28"/>
        </w:rPr>
        <w:t xml:space="preserve">. Затем поднимаемся на канатной дороге на хребет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>-Коз, прогулка по его вершине, посещение пещеры желаний и панорамной площадки, с которой открываются прекр</w:t>
      </w:r>
      <w:r w:rsidR="00523395">
        <w:rPr>
          <w:rFonts w:ascii="Times New Roman" w:hAnsi="Times New Roman" w:cs="Times New Roman"/>
          <w:sz w:val="28"/>
          <w:szCs w:val="28"/>
        </w:rPr>
        <w:t xml:space="preserve">асные виды </w:t>
      </w:r>
      <w:proofErr w:type="spellStart"/>
      <w:r w:rsidR="00523395">
        <w:rPr>
          <w:rFonts w:ascii="Times New Roman" w:hAnsi="Times New Roman" w:cs="Times New Roman"/>
          <w:sz w:val="28"/>
          <w:szCs w:val="28"/>
        </w:rPr>
        <w:t>Лагонакского</w:t>
      </w:r>
      <w:proofErr w:type="spellEnd"/>
      <w:r w:rsidR="00523395">
        <w:rPr>
          <w:rFonts w:ascii="Times New Roman" w:hAnsi="Times New Roman" w:cs="Times New Roman"/>
          <w:sz w:val="28"/>
          <w:szCs w:val="28"/>
        </w:rPr>
        <w:t xml:space="preserve"> нагорья</w:t>
      </w:r>
      <w:r w:rsidRPr="009312E9">
        <w:rPr>
          <w:rFonts w:ascii="Times New Roman" w:hAnsi="Times New Roman" w:cs="Times New Roman"/>
          <w:sz w:val="28"/>
          <w:szCs w:val="28"/>
        </w:rPr>
        <w:t xml:space="preserve">.  Возвращение в гостиницу. Возвращение в гостиницу.  Свободное время. 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Ужин.</w:t>
      </w:r>
    </w:p>
    <w:p w:rsidR="005332FE" w:rsidRPr="009312E9" w:rsidRDefault="005332FE" w:rsidP="005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2FE" w:rsidRDefault="005332FE" w:rsidP="005332FE">
      <w:pPr>
        <w:jc w:val="both"/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3 день (12.06). Завтрак. </w:t>
      </w:r>
      <w:r w:rsidRPr="009312E9">
        <w:rPr>
          <w:rFonts w:ascii="Times New Roman" w:hAnsi="Times New Roman" w:cs="Times New Roman"/>
          <w:sz w:val="28"/>
          <w:szCs w:val="28"/>
        </w:rPr>
        <w:t xml:space="preserve">Освобождение номеров. Выезд на экскурсию: Экскурсия в </w:t>
      </w:r>
      <w:proofErr w:type="gramStart"/>
      <w:r w:rsidRPr="009312E9">
        <w:rPr>
          <w:rFonts w:ascii="Times New Roman" w:hAnsi="Times New Roman" w:cs="Times New Roman"/>
          <w:b/>
          <w:bCs/>
          <w:sz w:val="28"/>
          <w:szCs w:val="28"/>
        </w:rPr>
        <w:t>Свято-Михайловский</w:t>
      </w:r>
      <w:proofErr w:type="gramEnd"/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 xml:space="preserve">мужской монастырь, экскурсия по территории монастыря. Прогулка на гору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Физиабго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 xml:space="preserve"> к святому источнику. Рядом с монастырем у Вас будет возможность покататься на лошадях или осликах.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>Для желающих (</w:t>
      </w:r>
      <w:r w:rsidR="0052339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="00523395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Start"/>
      <w:r w:rsidR="005233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312E9">
        <w:rPr>
          <w:rFonts w:ascii="Times New Roman" w:hAnsi="Times New Roman" w:cs="Times New Roman"/>
          <w:b/>
          <w:bCs/>
          <w:sz w:val="28"/>
          <w:szCs w:val="28"/>
        </w:rPr>
        <w:t>лату</w:t>
      </w:r>
      <w:proofErr w:type="spellEnd"/>
      <w:r w:rsidRPr="009312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312E9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термальных источников с купанием</w:t>
      </w:r>
      <w:r w:rsidRPr="009312E9">
        <w:rPr>
          <w:rFonts w:ascii="Times New Roman" w:hAnsi="Times New Roman" w:cs="Times New Roman"/>
          <w:sz w:val="28"/>
          <w:szCs w:val="28"/>
        </w:rPr>
        <w:t>.  Отправление в Ростов в 16-00.</w:t>
      </w:r>
    </w:p>
    <w:p w:rsidR="001F2539" w:rsidRDefault="001F2539" w:rsidP="005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39" w:rsidRDefault="001F2539" w:rsidP="005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39" w:rsidRPr="009312E9" w:rsidRDefault="001F2539" w:rsidP="005332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FE" w:rsidRPr="009312E9" w:rsidRDefault="005332FE" w:rsidP="00533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тура в рублях с 1 человека:       </w:t>
      </w:r>
    </w:p>
    <w:p w:rsidR="005332FE" w:rsidRPr="009312E9" w:rsidRDefault="005332FE" w:rsidP="00533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2325"/>
        <w:gridCol w:w="2520"/>
        <w:gridCol w:w="2269"/>
      </w:tblGrid>
      <w:tr w:rsidR="005332FE" w:rsidRPr="009312E9" w:rsidTr="00872B48"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2-х местный стандарт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3-х местный стандарт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1-местный стандарт</w:t>
            </w:r>
          </w:p>
        </w:tc>
      </w:tr>
      <w:tr w:rsidR="005332FE" w:rsidRPr="009312E9" w:rsidTr="00872B48"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Турбаза «Горная»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/>
                <w:b/>
                <w:bCs/>
                <w:sz w:val="28"/>
                <w:szCs w:val="28"/>
              </w:rPr>
              <w:t>12 500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2E9">
              <w:rPr>
                <w:rFonts w:ascii="Times New Roman" w:hAnsi="Times New Roman"/>
                <w:b/>
                <w:bCs/>
                <w:sz w:val="28"/>
                <w:szCs w:val="28"/>
              </w:rPr>
              <w:t>11 000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FE" w:rsidRPr="009312E9" w:rsidRDefault="005332FE" w:rsidP="0087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12E9">
              <w:rPr>
                <w:rFonts w:ascii="Times New Roman" w:hAnsi="Times New Roman"/>
                <w:b/>
                <w:bCs/>
                <w:sz w:val="28"/>
                <w:szCs w:val="28"/>
              </w:rPr>
              <w:t>17 500</w:t>
            </w:r>
          </w:p>
        </w:tc>
      </w:tr>
    </w:tbl>
    <w:p w:rsidR="005332FE" w:rsidRPr="009312E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           В стоимость тура входит:</w:t>
      </w:r>
      <w:r w:rsidRPr="009312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332FE" w:rsidRPr="009312E9" w:rsidRDefault="005332FE" w:rsidP="005332FE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 xml:space="preserve">Проезд  автобусом </w:t>
      </w:r>
      <w:proofErr w:type="gramStart"/>
      <w:r w:rsidRPr="009312E9">
        <w:rPr>
          <w:rFonts w:ascii="Times New Roman" w:hAnsi="Times New Roman" w:cs="Times New Roman"/>
          <w:sz w:val="28"/>
          <w:szCs w:val="28"/>
        </w:rPr>
        <w:t>тур-класса</w:t>
      </w:r>
      <w:proofErr w:type="gramEnd"/>
      <w:r w:rsidRPr="009312E9">
        <w:rPr>
          <w:rFonts w:ascii="Times New Roman" w:hAnsi="Times New Roman" w:cs="Times New Roman"/>
          <w:sz w:val="28"/>
          <w:szCs w:val="28"/>
        </w:rPr>
        <w:t>.</w:t>
      </w:r>
    </w:p>
    <w:p w:rsidR="005332FE" w:rsidRPr="009312E9" w:rsidRDefault="005332FE" w:rsidP="005332FE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 xml:space="preserve">Проживание </w:t>
      </w:r>
      <w:proofErr w:type="gramStart"/>
      <w:r w:rsidRPr="009312E9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9312E9">
        <w:rPr>
          <w:rFonts w:ascii="Times New Roman" w:hAnsi="Times New Roman" w:cs="Times New Roman"/>
          <w:sz w:val="28"/>
          <w:szCs w:val="28"/>
        </w:rPr>
        <w:t xml:space="preserve"> с удобствами</w:t>
      </w:r>
      <w:r w:rsidR="000169EE" w:rsidRPr="009312E9">
        <w:rPr>
          <w:rFonts w:ascii="Times New Roman" w:hAnsi="Times New Roman" w:cs="Times New Roman"/>
          <w:sz w:val="28"/>
          <w:szCs w:val="28"/>
        </w:rPr>
        <w:t>.</w:t>
      </w:r>
    </w:p>
    <w:p w:rsidR="005332FE" w:rsidRPr="009312E9" w:rsidRDefault="005332FE" w:rsidP="005332FE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>Экскурсионное обслуживание.</w:t>
      </w:r>
    </w:p>
    <w:p w:rsidR="005332FE" w:rsidRPr="009312E9" w:rsidRDefault="005332FE" w:rsidP="005332FE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>Питание по программе (3 завтрака, 2 ужина)</w:t>
      </w:r>
      <w:r w:rsidR="000169EE" w:rsidRPr="009312E9">
        <w:rPr>
          <w:rFonts w:ascii="Times New Roman" w:hAnsi="Times New Roman" w:cs="Times New Roman"/>
          <w:sz w:val="28"/>
          <w:szCs w:val="28"/>
        </w:rPr>
        <w:t>.</w:t>
      </w:r>
    </w:p>
    <w:p w:rsidR="005332FE" w:rsidRPr="001F2539" w:rsidRDefault="005332FE" w:rsidP="005332FE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>Транспортная страховка.</w:t>
      </w:r>
    </w:p>
    <w:p w:rsidR="001F2539" w:rsidRPr="009312E9" w:rsidRDefault="001F2539" w:rsidP="001F2539">
      <w:pPr>
        <w:widowControl w:val="0"/>
        <w:suppressAutoHyphens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FE" w:rsidRPr="009312E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>Дополнительно оплачиваются входные билеты на объекты:</w:t>
      </w:r>
    </w:p>
    <w:p w:rsidR="001F253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 xml:space="preserve">Водопады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Руфабго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 xml:space="preserve"> </w:t>
      </w:r>
      <w:r w:rsidR="001F2539">
        <w:rPr>
          <w:rFonts w:ascii="Times New Roman" w:hAnsi="Times New Roman" w:cs="Times New Roman"/>
          <w:sz w:val="28"/>
          <w:szCs w:val="28"/>
        </w:rPr>
        <w:t xml:space="preserve">- </w:t>
      </w:r>
      <w:r w:rsidRPr="009312E9">
        <w:rPr>
          <w:rFonts w:ascii="Times New Roman" w:hAnsi="Times New Roman" w:cs="Times New Roman"/>
          <w:sz w:val="28"/>
          <w:szCs w:val="28"/>
        </w:rPr>
        <w:t>500р</w:t>
      </w:r>
      <w:r w:rsidR="001F2539">
        <w:rPr>
          <w:rFonts w:ascii="Times New Roman" w:hAnsi="Times New Roman" w:cs="Times New Roman"/>
          <w:sz w:val="28"/>
          <w:szCs w:val="28"/>
        </w:rPr>
        <w:t>.</w:t>
      </w:r>
      <w:r w:rsidRPr="0093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>.</w:t>
      </w:r>
      <w:r w:rsidR="001F2539">
        <w:rPr>
          <w:rFonts w:ascii="Times New Roman" w:hAnsi="Times New Roman" w:cs="Times New Roman"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>-</w:t>
      </w:r>
      <w:r w:rsidR="001F2539">
        <w:rPr>
          <w:rFonts w:ascii="Times New Roman" w:hAnsi="Times New Roman" w:cs="Times New Roman"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>250</w:t>
      </w:r>
      <w:r w:rsidR="001F2539">
        <w:rPr>
          <w:rFonts w:ascii="Times New Roman" w:hAnsi="Times New Roman" w:cs="Times New Roman"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>р</w:t>
      </w:r>
      <w:r w:rsidR="001F253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312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39" w:rsidRDefault="005332FE" w:rsidP="005332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12E9">
        <w:rPr>
          <w:rFonts w:ascii="Times New Roman" w:hAnsi="Times New Roman" w:cs="Times New Roman"/>
          <w:sz w:val="28"/>
          <w:szCs w:val="28"/>
        </w:rPr>
        <w:t>Азишская</w:t>
      </w:r>
      <w:proofErr w:type="spellEnd"/>
      <w:r w:rsidRPr="009312E9">
        <w:rPr>
          <w:rFonts w:ascii="Times New Roman" w:hAnsi="Times New Roman" w:cs="Times New Roman"/>
          <w:sz w:val="28"/>
          <w:szCs w:val="28"/>
        </w:rPr>
        <w:t xml:space="preserve"> пещера </w:t>
      </w:r>
      <w:r w:rsidR="001F2539">
        <w:rPr>
          <w:rFonts w:ascii="Times New Roman" w:hAnsi="Times New Roman" w:cs="Times New Roman"/>
          <w:sz w:val="28"/>
          <w:szCs w:val="28"/>
        </w:rPr>
        <w:t xml:space="preserve">- </w:t>
      </w:r>
      <w:r w:rsidRPr="009312E9">
        <w:rPr>
          <w:rFonts w:ascii="Times New Roman" w:hAnsi="Times New Roman" w:cs="Times New Roman"/>
          <w:sz w:val="28"/>
          <w:szCs w:val="28"/>
        </w:rPr>
        <w:t xml:space="preserve">700р., </w:t>
      </w:r>
      <w:proofErr w:type="spellStart"/>
      <w:r w:rsidRPr="009312E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F2539">
        <w:rPr>
          <w:rFonts w:ascii="Times New Roman" w:hAnsi="Times New Roman" w:cs="Times New Roman"/>
          <w:sz w:val="28"/>
          <w:szCs w:val="28"/>
        </w:rPr>
        <w:t xml:space="preserve">. </w:t>
      </w:r>
      <w:r w:rsidRPr="009312E9">
        <w:rPr>
          <w:rFonts w:ascii="Times New Roman" w:hAnsi="Times New Roman" w:cs="Times New Roman"/>
          <w:sz w:val="28"/>
          <w:szCs w:val="28"/>
        </w:rPr>
        <w:t>-</w:t>
      </w:r>
      <w:r w:rsidR="001F2539">
        <w:rPr>
          <w:rFonts w:ascii="Times New Roman" w:hAnsi="Times New Roman" w:cs="Times New Roman"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>200</w:t>
      </w:r>
      <w:r w:rsidR="001F2539">
        <w:rPr>
          <w:rFonts w:ascii="Times New Roman" w:hAnsi="Times New Roman" w:cs="Times New Roman"/>
          <w:sz w:val="28"/>
          <w:szCs w:val="28"/>
        </w:rPr>
        <w:t xml:space="preserve"> </w:t>
      </w:r>
      <w:r w:rsidRPr="009312E9">
        <w:rPr>
          <w:rFonts w:ascii="Times New Roman" w:hAnsi="Times New Roman" w:cs="Times New Roman"/>
          <w:sz w:val="28"/>
          <w:szCs w:val="28"/>
        </w:rPr>
        <w:t xml:space="preserve">р.; </w:t>
      </w:r>
    </w:p>
    <w:p w:rsidR="001F2539" w:rsidRDefault="001F2539" w:rsidP="0053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Термальные источники - 600 р., </w:t>
      </w:r>
      <w:proofErr w:type="spellStart"/>
      <w:r w:rsidR="005332FE" w:rsidRPr="009312E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5332FE" w:rsidRPr="0093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 50%; </w:t>
      </w:r>
    </w:p>
    <w:p w:rsidR="001F2539" w:rsidRDefault="001F2539" w:rsidP="0053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32FE" w:rsidRPr="009312E9">
        <w:rPr>
          <w:rFonts w:ascii="Times New Roman" w:hAnsi="Times New Roman" w:cs="Times New Roman"/>
          <w:sz w:val="28"/>
          <w:szCs w:val="28"/>
        </w:rPr>
        <w:t>аньон реки Белой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 xml:space="preserve">400 р., </w:t>
      </w:r>
      <w:proofErr w:type="spellStart"/>
      <w:r w:rsidR="005332FE" w:rsidRPr="009312E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5332FE" w:rsidRPr="009312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2FE" w:rsidRPr="00931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32FE" w:rsidRPr="009312E9">
        <w:rPr>
          <w:rFonts w:ascii="Times New Roman" w:hAnsi="Times New Roman" w:cs="Times New Roman"/>
          <w:sz w:val="28"/>
          <w:szCs w:val="28"/>
        </w:rPr>
        <w:t>;</w:t>
      </w:r>
    </w:p>
    <w:p w:rsidR="001F2539" w:rsidRDefault="005332FE" w:rsidP="005332FE">
      <w:pPr>
        <w:rPr>
          <w:rFonts w:ascii="Times New Roman" w:hAnsi="Times New Roman" w:cs="Times New Roman"/>
          <w:sz w:val="28"/>
          <w:szCs w:val="28"/>
        </w:rPr>
      </w:pPr>
      <w:r w:rsidRPr="009312E9">
        <w:rPr>
          <w:rFonts w:ascii="Times New Roman" w:hAnsi="Times New Roman" w:cs="Times New Roman"/>
          <w:sz w:val="28"/>
          <w:szCs w:val="28"/>
        </w:rPr>
        <w:t>Кан</w:t>
      </w:r>
      <w:r w:rsidR="001F2539">
        <w:rPr>
          <w:rFonts w:ascii="Times New Roman" w:hAnsi="Times New Roman" w:cs="Times New Roman"/>
          <w:sz w:val="28"/>
          <w:szCs w:val="28"/>
        </w:rPr>
        <w:t xml:space="preserve">атная дорога - 700 руб.; </w:t>
      </w:r>
      <w:proofErr w:type="spellStart"/>
      <w:r w:rsidR="001F253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F2539">
        <w:rPr>
          <w:rFonts w:ascii="Times New Roman" w:hAnsi="Times New Roman" w:cs="Times New Roman"/>
          <w:sz w:val="28"/>
          <w:szCs w:val="28"/>
        </w:rPr>
        <w:t>. - 300р</w:t>
      </w:r>
      <w:r w:rsidRPr="009312E9">
        <w:rPr>
          <w:rFonts w:ascii="Times New Roman" w:hAnsi="Times New Roman" w:cs="Times New Roman"/>
          <w:sz w:val="28"/>
          <w:szCs w:val="28"/>
        </w:rPr>
        <w:t>;</w:t>
      </w:r>
    </w:p>
    <w:p w:rsidR="001F2539" w:rsidRPr="00523395" w:rsidRDefault="001F2539" w:rsidP="0093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2FE" w:rsidRPr="009312E9">
        <w:rPr>
          <w:rFonts w:ascii="Times New Roman" w:hAnsi="Times New Roman" w:cs="Times New Roman"/>
          <w:sz w:val="28"/>
          <w:szCs w:val="28"/>
        </w:rPr>
        <w:t>енсионер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FE" w:rsidRPr="009312E9">
        <w:rPr>
          <w:rFonts w:ascii="Times New Roman" w:hAnsi="Times New Roman" w:cs="Times New Roman"/>
          <w:sz w:val="28"/>
          <w:szCs w:val="28"/>
        </w:rPr>
        <w:t>450 р.</w:t>
      </w:r>
      <w:r w:rsidR="005233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(стоимость ориентировочная)</w:t>
      </w:r>
    </w:p>
    <w:p w:rsidR="001F2539" w:rsidRPr="001F2539" w:rsidRDefault="001F2539" w:rsidP="009312E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CC00"/>
        </w:rPr>
      </w:pPr>
    </w:p>
    <w:p w:rsidR="005332FE" w:rsidRPr="009312E9" w:rsidRDefault="005332FE" w:rsidP="005332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>ВНИМАНИЕ:  При количестве туристов в группе менее  20 человек, для транспортного обслуживания может предоставляться микроавтобус - иномарка.</w:t>
      </w:r>
    </w:p>
    <w:p w:rsidR="000169EE" w:rsidRPr="009312E9" w:rsidRDefault="000169EE" w:rsidP="005332FE">
      <w:pPr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332FE" w:rsidRPr="001F2539" w:rsidRDefault="005332FE" w:rsidP="005332FE">
      <w:pPr>
        <w:pStyle w:val="a3"/>
        <w:snapToGrid w:val="0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539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 xml:space="preserve">Турфирма оставляет за собой право  на внесение изменений в порядок посещения экскурсионных </w:t>
      </w:r>
      <w:proofErr w:type="gramStart"/>
      <w:r w:rsidRPr="001F2539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объектов</w:t>
      </w:r>
      <w:proofErr w:type="gramEnd"/>
      <w:r w:rsidRPr="001F2539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 xml:space="preserve">  не изменяя полного объема </w:t>
      </w:r>
      <w:r w:rsidRPr="001F2539">
        <w:rPr>
          <w:rFonts w:ascii="Times New Roman" w:eastAsia="Arial Unicode MS" w:hAnsi="Times New Roman"/>
          <w:b/>
          <w:bCs/>
          <w:iCs/>
          <w:color w:val="000000"/>
          <w:sz w:val="28"/>
          <w:szCs w:val="28"/>
          <w:lang w:bidi="en-US"/>
        </w:rPr>
        <w:t>предоставляемых услуг</w:t>
      </w:r>
      <w:r w:rsidRPr="001F2539">
        <w:rPr>
          <w:rFonts w:ascii="Times New Roman" w:eastAsia="Arial Unicode MS" w:hAnsi="Times New Roman"/>
          <w:iCs/>
          <w:color w:val="000000"/>
          <w:sz w:val="28"/>
          <w:szCs w:val="28"/>
          <w:lang w:bidi="en-US"/>
        </w:rPr>
        <w:t>.</w:t>
      </w:r>
      <w:r w:rsidRPr="001F2539">
        <w:rPr>
          <w:rFonts w:ascii="Times New Roman" w:hAnsi="Times New Roman"/>
          <w:iCs/>
          <w:sz w:val="28"/>
          <w:szCs w:val="28"/>
        </w:rPr>
        <w:t xml:space="preserve"> </w:t>
      </w:r>
    </w:p>
    <w:p w:rsidR="005332FE" w:rsidRDefault="005332FE" w:rsidP="005332FE">
      <w:pPr>
        <w:pStyle w:val="a3"/>
        <w:snapToGrid w:val="0"/>
        <w:spacing w:after="283"/>
        <w:jc w:val="center"/>
        <w:rPr>
          <w:rFonts w:cs="Arial"/>
          <w:b/>
          <w:bCs/>
          <w:sz w:val="21"/>
          <w:szCs w:val="21"/>
        </w:rPr>
      </w:pPr>
    </w:p>
    <w:p w:rsidR="00D52004" w:rsidRDefault="00D52004"/>
    <w:sectPr w:rsidR="00D5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E"/>
    <w:rsid w:val="000169EE"/>
    <w:rsid w:val="000C1684"/>
    <w:rsid w:val="001F2539"/>
    <w:rsid w:val="003E3B5B"/>
    <w:rsid w:val="004E5922"/>
    <w:rsid w:val="00523395"/>
    <w:rsid w:val="005332FE"/>
    <w:rsid w:val="009312E9"/>
    <w:rsid w:val="00D52004"/>
    <w:rsid w:val="00E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F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33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5332FE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F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33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5332FE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2023-05-22T08:43:00Z</dcterms:created>
  <dcterms:modified xsi:type="dcterms:W3CDTF">2023-05-22T09:30:00Z</dcterms:modified>
</cp:coreProperties>
</file>